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9B0" w:rsidRPr="004370B1" w:rsidRDefault="00E209B0" w:rsidP="00E209B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0" w:name="_Hlk72135807"/>
      <w:r>
        <w:rPr>
          <w:rFonts w:ascii="Times New Roman" w:hAnsi="Times New Roman"/>
          <w:noProof/>
          <w:lang w:val="ru-RU" w:eastAsia="ru-RU"/>
        </w:rPr>
        <w:drawing>
          <wp:inline distT="0" distB="0" distL="0" distR="0">
            <wp:extent cx="429260" cy="612140"/>
            <wp:effectExtent l="19050" t="0" r="8890" b="0"/>
            <wp:docPr id="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9B0" w:rsidRPr="004370B1" w:rsidRDefault="00E209B0" w:rsidP="00E209B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E209B0" w:rsidRPr="004370B1" w:rsidRDefault="00E209B0" w:rsidP="00E209B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E209B0" w:rsidRPr="00191240" w:rsidRDefault="00E209B0" w:rsidP="00E209B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E209B0" w:rsidRPr="00191240" w:rsidRDefault="00E209B0" w:rsidP="00E209B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209B0" w:rsidRPr="00191240" w:rsidRDefault="00E209B0" w:rsidP="00E209B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РІШЕННЯ</w:t>
      </w:r>
    </w:p>
    <w:p w:rsidR="00E209B0" w:rsidRPr="00191240" w:rsidRDefault="00E209B0" w:rsidP="00E209B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209B0" w:rsidRPr="004370B1" w:rsidRDefault="00E209B0" w:rsidP="00E209B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E209B0" w:rsidRPr="004370B1" w:rsidRDefault="00E209B0" w:rsidP="00E209B0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E209B0" w:rsidRPr="00E209B0" w:rsidRDefault="00E209B0" w:rsidP="00E209B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</w:t>
      </w:r>
      <w:r w:rsidRPr="004370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ru-RU"/>
        </w:rPr>
        <w:t>72</w:t>
      </w:r>
    </w:p>
    <w:p w:rsidR="00533813" w:rsidRDefault="00533813" w:rsidP="004370B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4370B1" w:rsidRPr="00FD0462" w:rsidTr="001D039F">
        <w:tc>
          <w:tcPr>
            <w:tcW w:w="4927" w:type="dxa"/>
          </w:tcPr>
          <w:p w:rsidR="004370B1" w:rsidRPr="004370B1" w:rsidRDefault="004370B1" w:rsidP="000726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E0A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Про виконання Програми розвитку архівної справи у Погребищенській міській територіальній громаді на 2021-2024 роки</w:t>
            </w:r>
          </w:p>
        </w:tc>
        <w:tc>
          <w:tcPr>
            <w:tcW w:w="4927" w:type="dxa"/>
          </w:tcPr>
          <w:p w:rsidR="004370B1" w:rsidRPr="00FD0462" w:rsidRDefault="004370B1" w:rsidP="004370B1">
            <w:pPr>
              <w:spacing w:after="0" w:line="240" w:lineRule="auto"/>
              <w:ind w:firstLine="567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4370B1" w:rsidRPr="004370B1" w:rsidRDefault="004370B1" w:rsidP="004370B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bookmarkEnd w:id="0"/>
    <w:p w:rsidR="00533813" w:rsidRDefault="00996ADE" w:rsidP="004370B1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 w:rsidRPr="00996ADE">
        <w:rPr>
          <w:rFonts w:ascii="Times New Roman" w:hAnsi="Times New Roman"/>
          <w:sz w:val="28"/>
          <w:szCs w:val="28"/>
        </w:rPr>
        <w:t>Керуючись</w:t>
      </w:r>
      <w:r w:rsidR="00533813" w:rsidRPr="00873580">
        <w:rPr>
          <w:rFonts w:ascii="Times New Roman" w:hAnsi="Times New Roman"/>
          <w:sz w:val="28"/>
          <w:szCs w:val="28"/>
        </w:rPr>
        <w:t xml:space="preserve"> стат</w:t>
      </w:r>
      <w:r w:rsidR="00533813">
        <w:rPr>
          <w:rFonts w:ascii="Times New Roman" w:hAnsi="Times New Roman"/>
          <w:sz w:val="28"/>
          <w:szCs w:val="28"/>
        </w:rPr>
        <w:t>т</w:t>
      </w:r>
      <w:r w:rsidRPr="00996ADE">
        <w:rPr>
          <w:rFonts w:ascii="Times New Roman" w:hAnsi="Times New Roman"/>
          <w:sz w:val="28"/>
          <w:szCs w:val="28"/>
        </w:rPr>
        <w:t>ею</w:t>
      </w:r>
      <w:r w:rsidR="00533813" w:rsidRPr="00873580">
        <w:rPr>
          <w:rFonts w:ascii="Times New Roman" w:hAnsi="Times New Roman"/>
          <w:sz w:val="28"/>
          <w:szCs w:val="28"/>
        </w:rPr>
        <w:t xml:space="preserve"> 26, частин</w:t>
      </w:r>
      <w:r w:rsidRPr="00996ADE">
        <w:rPr>
          <w:rFonts w:ascii="Times New Roman" w:hAnsi="Times New Roman"/>
          <w:sz w:val="28"/>
          <w:szCs w:val="28"/>
        </w:rPr>
        <w:t>ою</w:t>
      </w:r>
      <w:r w:rsidR="00533813" w:rsidRPr="00873580">
        <w:rPr>
          <w:rFonts w:ascii="Times New Roman" w:hAnsi="Times New Roman"/>
          <w:sz w:val="28"/>
          <w:szCs w:val="28"/>
        </w:rPr>
        <w:t xml:space="preserve"> 1 стат</w:t>
      </w:r>
      <w:r w:rsidR="00533813">
        <w:rPr>
          <w:rFonts w:ascii="Times New Roman" w:hAnsi="Times New Roman"/>
          <w:sz w:val="28"/>
          <w:szCs w:val="28"/>
        </w:rPr>
        <w:t>т</w:t>
      </w:r>
      <w:r w:rsidR="00533813" w:rsidRPr="00873580">
        <w:rPr>
          <w:rFonts w:ascii="Times New Roman" w:hAnsi="Times New Roman"/>
          <w:sz w:val="28"/>
          <w:szCs w:val="28"/>
        </w:rPr>
        <w:t xml:space="preserve">і 59 Закону України </w:t>
      </w:r>
      <w:proofErr w:type="spellStart"/>
      <w:r w:rsidR="00533813" w:rsidRPr="00873580">
        <w:rPr>
          <w:rFonts w:ascii="Times New Roman" w:hAnsi="Times New Roman"/>
          <w:sz w:val="28"/>
          <w:szCs w:val="28"/>
        </w:rPr>
        <w:t>“Про</w:t>
      </w:r>
      <w:proofErr w:type="spellEnd"/>
      <w:r w:rsidR="00533813" w:rsidRPr="00873580">
        <w:rPr>
          <w:rFonts w:ascii="Times New Roman" w:hAnsi="Times New Roman"/>
          <w:sz w:val="28"/>
          <w:szCs w:val="28"/>
        </w:rPr>
        <w:t xml:space="preserve"> місцеве </w:t>
      </w:r>
      <w:r w:rsidR="00A33A53">
        <w:rPr>
          <w:rFonts w:ascii="Times New Roman" w:hAnsi="Times New Roman"/>
          <w:sz w:val="28"/>
          <w:szCs w:val="28"/>
        </w:rPr>
        <w:t xml:space="preserve">самоврядування в </w:t>
      </w:r>
      <w:proofErr w:type="spellStart"/>
      <w:r w:rsidR="00A33A53">
        <w:rPr>
          <w:rFonts w:ascii="Times New Roman" w:hAnsi="Times New Roman"/>
          <w:sz w:val="28"/>
          <w:szCs w:val="28"/>
        </w:rPr>
        <w:t>Україні”</w:t>
      </w:r>
      <w:proofErr w:type="spellEnd"/>
      <w:r w:rsidR="00A33A53">
        <w:rPr>
          <w:rFonts w:ascii="Times New Roman" w:hAnsi="Times New Roman"/>
          <w:sz w:val="28"/>
          <w:szCs w:val="28"/>
        </w:rPr>
        <w:t xml:space="preserve">, </w:t>
      </w:r>
      <w:r w:rsidRPr="00996ADE">
        <w:rPr>
          <w:rFonts w:ascii="Times New Roman" w:hAnsi="Times New Roman"/>
          <w:sz w:val="28"/>
          <w:szCs w:val="28"/>
        </w:rPr>
        <w:t>статтями</w:t>
      </w:r>
      <w:r w:rsidR="00533813" w:rsidRPr="00873580">
        <w:rPr>
          <w:rFonts w:ascii="Times New Roman" w:hAnsi="Times New Roman"/>
          <w:sz w:val="28"/>
          <w:szCs w:val="28"/>
        </w:rPr>
        <w:t xml:space="preserve"> 34, 37 Закону України </w:t>
      </w:r>
      <w:proofErr w:type="spellStart"/>
      <w:r w:rsidR="00533813" w:rsidRPr="00873580">
        <w:rPr>
          <w:rFonts w:ascii="Times New Roman" w:hAnsi="Times New Roman"/>
          <w:sz w:val="28"/>
          <w:szCs w:val="28"/>
        </w:rPr>
        <w:t>“Про</w:t>
      </w:r>
      <w:proofErr w:type="spellEnd"/>
      <w:r w:rsidR="00533813" w:rsidRPr="00873580">
        <w:rPr>
          <w:rFonts w:ascii="Times New Roman" w:hAnsi="Times New Roman"/>
          <w:sz w:val="28"/>
          <w:szCs w:val="28"/>
        </w:rPr>
        <w:t xml:space="preserve"> національний архівний фонд та архівні </w:t>
      </w:r>
      <w:proofErr w:type="spellStart"/>
      <w:r w:rsidR="00533813" w:rsidRPr="00873580">
        <w:rPr>
          <w:rFonts w:ascii="Times New Roman" w:hAnsi="Times New Roman"/>
          <w:sz w:val="28"/>
          <w:szCs w:val="28"/>
        </w:rPr>
        <w:t>установи”</w:t>
      </w:r>
      <w:proofErr w:type="spellEnd"/>
      <w:r w:rsidR="00533813" w:rsidRPr="00003100">
        <w:rPr>
          <w:rFonts w:ascii="Times New Roman" w:eastAsia="Times New Roman" w:hAnsi="Times New Roman"/>
          <w:i/>
          <w:iCs/>
          <w:kern w:val="3"/>
          <w:sz w:val="28"/>
          <w:szCs w:val="28"/>
        </w:rPr>
        <w:t>,</w:t>
      </w:r>
      <w:r w:rsidR="00533813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враховуючи рішення виконавчого комітету Погребищенської міської ради від </w:t>
      </w:r>
      <w:r w:rsidR="00191240" w:rsidRPr="00191240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13 лютого 2025 року </w:t>
      </w:r>
      <w:r w:rsidR="00533813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№</w:t>
      </w:r>
      <w:r w:rsidR="00191240" w:rsidRPr="00191240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39</w:t>
      </w:r>
      <w:r w:rsidR="00533813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«Про </w:t>
      </w:r>
      <w:proofErr w:type="spellStart"/>
      <w:r w:rsidR="00A33A53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проє</w:t>
      </w:r>
      <w:r w:rsidR="00533813" w:rsidRPr="00833460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кт</w:t>
      </w:r>
      <w:proofErr w:type="spellEnd"/>
      <w:r w:rsidR="00533813" w:rsidRPr="00833460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рішення </w:t>
      </w:r>
      <w:r w:rsidR="00B62D2C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Погребищенської </w:t>
      </w:r>
      <w:r w:rsidR="00533813" w:rsidRPr="00833460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міської  ради «</w:t>
      </w:r>
      <w:r w:rsidR="00533813" w:rsidRPr="00DE47BE">
        <w:rPr>
          <w:rFonts w:ascii="Times New Roman" w:eastAsia="Times New Roman" w:hAnsi="Times New Roman"/>
          <w:kern w:val="3"/>
          <w:sz w:val="28"/>
          <w:szCs w:val="28"/>
        </w:rPr>
        <w:t>Про  виконання Програми розвитку архівної справи у Погребищенській міській територіальній громаді на 2021-2024 роки</w:t>
      </w:r>
      <w:r w:rsidR="00533813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»</w:t>
      </w:r>
      <w:r w:rsidR="00533813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, вра</w:t>
      </w:r>
      <w:r w:rsidR="00095AC2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ховуючи </w:t>
      </w:r>
      <w:r w:rsidR="007A5613" w:rsidRPr="007A5613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висновки та рекомендації</w:t>
      </w:r>
      <w:r w:rsidR="00533813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постійн</w:t>
      </w:r>
      <w:r w:rsidR="007A5613" w:rsidRPr="007A5613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их</w:t>
      </w:r>
      <w:r w:rsidR="00533813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комісі</w:t>
      </w:r>
      <w:r w:rsidR="007A5613" w:rsidRPr="007A5613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й</w:t>
      </w:r>
      <w:r w:rsidR="00A33A53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міської ради </w:t>
      </w:r>
      <w:r w:rsidR="007A5613" w:rsidRPr="007A5613">
        <w:rPr>
          <w:rFonts w:ascii="Times New Roman" w:hAnsi="Times New Roman"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 та з питань планування фінансів і бюджету, соціально-економічного розвитку територіальної громади</w:t>
      </w:r>
      <w:r w:rsidR="003A6A76" w:rsidRPr="007A5613">
        <w:rPr>
          <w:rFonts w:ascii="Times New Roman" w:eastAsia="Times New Roman" w:hAnsi="Times New Roman"/>
          <w:sz w:val="28"/>
          <w:szCs w:val="28"/>
        </w:rPr>
        <w:t>,</w:t>
      </w:r>
      <w:r w:rsidR="003A6A76">
        <w:rPr>
          <w:rFonts w:ascii="Times New Roman" w:eastAsia="Times New Roman" w:hAnsi="Times New Roman"/>
          <w:sz w:val="28"/>
          <w:szCs w:val="28"/>
        </w:rPr>
        <w:t xml:space="preserve"> </w:t>
      </w:r>
      <w:r w:rsidR="003A6A76">
        <w:rPr>
          <w:rFonts w:ascii="Times New Roman" w:hAnsi="Times New Roman"/>
          <w:sz w:val="28"/>
          <w:szCs w:val="28"/>
        </w:rPr>
        <w:t xml:space="preserve">заслухавши інформацію </w:t>
      </w:r>
      <w:r w:rsidR="009A0E97">
        <w:rPr>
          <w:rFonts w:ascii="Times New Roman" w:hAnsi="Times New Roman"/>
          <w:sz w:val="28"/>
          <w:szCs w:val="28"/>
        </w:rPr>
        <w:t>архівіста-</w:t>
      </w:r>
      <w:r w:rsidR="003A6A76">
        <w:rPr>
          <w:rFonts w:ascii="Times New Roman" w:hAnsi="Times New Roman"/>
          <w:sz w:val="28"/>
          <w:szCs w:val="28"/>
        </w:rPr>
        <w:t xml:space="preserve">директора </w:t>
      </w:r>
      <w:proofErr w:type="spellStart"/>
      <w:r w:rsidR="003A6A76" w:rsidRPr="00721D6B">
        <w:rPr>
          <w:rFonts w:ascii="Times New Roman" w:hAnsi="Times New Roman"/>
          <w:sz w:val="28"/>
          <w:szCs w:val="28"/>
        </w:rPr>
        <w:t>КУ</w:t>
      </w:r>
      <w:proofErr w:type="spellEnd"/>
      <w:r w:rsidR="003A6A76" w:rsidRPr="00721D6B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721D6B" w:rsidRPr="00721D6B">
        <w:rPr>
          <w:rFonts w:ascii="Times New Roman" w:hAnsi="Times New Roman"/>
          <w:sz w:val="28"/>
          <w:szCs w:val="28"/>
        </w:rPr>
        <w:t>Погребищенський</w:t>
      </w:r>
      <w:proofErr w:type="spellEnd"/>
      <w:r w:rsidR="00721D6B" w:rsidRPr="00721D6B">
        <w:rPr>
          <w:rFonts w:ascii="Times New Roman" w:hAnsi="Times New Roman"/>
          <w:sz w:val="28"/>
          <w:szCs w:val="28"/>
        </w:rPr>
        <w:t xml:space="preserve"> т</w:t>
      </w:r>
      <w:r w:rsidR="003A6A76" w:rsidRPr="00721D6B">
        <w:rPr>
          <w:rFonts w:ascii="Times New Roman" w:hAnsi="Times New Roman"/>
          <w:sz w:val="28"/>
          <w:szCs w:val="28"/>
        </w:rPr>
        <w:t>рудовий архів»</w:t>
      </w:r>
      <w:r w:rsidR="00454B6E">
        <w:rPr>
          <w:rFonts w:ascii="Times New Roman" w:hAnsi="Times New Roman"/>
          <w:sz w:val="28"/>
          <w:szCs w:val="28"/>
        </w:rPr>
        <w:t xml:space="preserve"> </w:t>
      </w:r>
      <w:r w:rsidR="003A6A76">
        <w:rPr>
          <w:rFonts w:ascii="Times New Roman" w:hAnsi="Times New Roman"/>
          <w:sz w:val="28"/>
          <w:szCs w:val="28"/>
        </w:rPr>
        <w:t xml:space="preserve">Погребищенської міської ради </w:t>
      </w:r>
      <w:r w:rsidR="009A0E97">
        <w:rPr>
          <w:rFonts w:ascii="Times New Roman" w:hAnsi="Times New Roman"/>
          <w:sz w:val="28"/>
          <w:szCs w:val="28"/>
        </w:rPr>
        <w:t xml:space="preserve">Вінницької області </w:t>
      </w:r>
      <w:proofErr w:type="spellStart"/>
      <w:r w:rsidR="009A0E97">
        <w:rPr>
          <w:rFonts w:ascii="Times New Roman" w:hAnsi="Times New Roman"/>
          <w:sz w:val="28"/>
          <w:szCs w:val="28"/>
        </w:rPr>
        <w:t>Мізернюк</w:t>
      </w:r>
      <w:proofErr w:type="spellEnd"/>
      <w:r w:rsidR="009A0E97">
        <w:rPr>
          <w:rFonts w:ascii="Times New Roman" w:hAnsi="Times New Roman"/>
          <w:sz w:val="28"/>
          <w:szCs w:val="28"/>
        </w:rPr>
        <w:t xml:space="preserve"> Н.В.</w:t>
      </w:r>
      <w:r w:rsidR="00454B6E">
        <w:rPr>
          <w:rFonts w:ascii="Times New Roman" w:hAnsi="Times New Roman"/>
          <w:sz w:val="28"/>
          <w:szCs w:val="28"/>
        </w:rPr>
        <w:t xml:space="preserve"> </w:t>
      </w:r>
      <w:r w:rsidR="00533813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міська рада ВИРІШИЛА:</w:t>
      </w:r>
    </w:p>
    <w:p w:rsidR="00533813" w:rsidRDefault="00533813" w:rsidP="004370B1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:rsidR="00533813" w:rsidRDefault="00095AC2" w:rsidP="004370B1">
      <w:pPr>
        <w:tabs>
          <w:tab w:val="left" w:pos="-18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Інформацію п</w:t>
      </w:r>
      <w:r w:rsidR="00533813" w:rsidRPr="00DE47BE">
        <w:rPr>
          <w:rFonts w:ascii="Times New Roman" w:eastAsia="Times New Roman" w:hAnsi="Times New Roman"/>
          <w:kern w:val="3"/>
          <w:sz w:val="28"/>
          <w:szCs w:val="28"/>
        </w:rPr>
        <w:t>ро виконання Програми розвитку архівної справи у Погребищенській міській територіал</w:t>
      </w:r>
      <w:r w:rsidR="00DF3FCE">
        <w:rPr>
          <w:rFonts w:ascii="Times New Roman" w:eastAsia="Times New Roman" w:hAnsi="Times New Roman"/>
          <w:kern w:val="3"/>
          <w:sz w:val="28"/>
          <w:szCs w:val="28"/>
        </w:rPr>
        <w:t>ьній громаді на 2021-2024 роки</w:t>
      </w:r>
      <w:r w:rsidR="00533813">
        <w:rPr>
          <w:rFonts w:ascii="Times New Roman" w:eastAsia="Times New Roman" w:hAnsi="Times New Roman"/>
          <w:kern w:val="3"/>
          <w:sz w:val="28"/>
          <w:szCs w:val="28"/>
        </w:rPr>
        <w:t>,</w:t>
      </w:r>
      <w:r w:rsidR="007A5613"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</w:t>
      </w:r>
      <w:r w:rsidR="00533813">
        <w:rPr>
          <w:rFonts w:ascii="Times New Roman" w:eastAsia="Times New Roman" w:hAnsi="Times New Roman"/>
          <w:bCs/>
          <w:sz w:val="28"/>
          <w:szCs w:val="28"/>
          <w:lang w:eastAsia="ru-RU"/>
        </w:rPr>
        <w:t>що додається,</w:t>
      </w:r>
      <w:r w:rsidR="007A561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="00533813" w:rsidRPr="00B72296">
        <w:rPr>
          <w:rFonts w:ascii="Times New Roman" w:eastAsia="Times New Roman" w:hAnsi="Times New Roman"/>
          <w:sz w:val="28"/>
          <w:szCs w:val="28"/>
        </w:rPr>
        <w:t>взяти до відома.</w:t>
      </w:r>
    </w:p>
    <w:p w:rsidR="00533813" w:rsidRPr="007A5613" w:rsidRDefault="00533813" w:rsidP="004370B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Контроль за виконанням цього рішення покласти на </w:t>
      </w:r>
      <w:bookmarkStart w:id="1" w:name="_Hlk75961292"/>
      <w:bookmarkStart w:id="2" w:name="_Hlk143693150"/>
      <w:r>
        <w:rPr>
          <w:rFonts w:ascii="Times New Roman" w:hAnsi="Times New Roman"/>
          <w:sz w:val="28"/>
          <w:szCs w:val="28"/>
        </w:rPr>
        <w:t>постійн</w:t>
      </w:r>
      <w:r w:rsidR="007A5613" w:rsidRPr="007A5613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комісі</w:t>
      </w:r>
      <w:r w:rsidR="007A5613" w:rsidRPr="007A5613">
        <w:rPr>
          <w:rFonts w:ascii="Times New Roman" w:hAnsi="Times New Roman"/>
          <w:sz w:val="28"/>
          <w:szCs w:val="28"/>
        </w:rPr>
        <w:t>ї</w:t>
      </w:r>
      <w:r>
        <w:rPr>
          <w:rFonts w:ascii="Times New Roman" w:hAnsi="Times New Roman"/>
          <w:sz w:val="28"/>
          <w:szCs w:val="28"/>
        </w:rPr>
        <w:t xml:space="preserve"> міської ради </w:t>
      </w:r>
      <w:bookmarkStart w:id="3" w:name="_GoBack"/>
      <w:bookmarkEnd w:id="1"/>
      <w:bookmarkEnd w:id="2"/>
      <w:bookmarkEnd w:id="3"/>
      <w:r w:rsidR="007A5613" w:rsidRPr="007A5613">
        <w:rPr>
          <w:rFonts w:ascii="Times New Roman" w:hAnsi="Times New Roman"/>
          <w:sz w:val="28"/>
          <w:szCs w:val="28"/>
        </w:rPr>
        <w:t xml:space="preserve">з </w:t>
      </w:r>
      <w:r w:rsidR="007A5613" w:rsidRPr="007A5613">
        <w:rPr>
          <w:rFonts w:ascii="Times New Roman" w:hAnsi="Times New Roman"/>
          <w:bCs/>
          <w:sz w:val="28"/>
          <w:szCs w:val="28"/>
        </w:rPr>
        <w:t xml:space="preserve">питань </w:t>
      </w:r>
      <w:r w:rsidR="007A5613" w:rsidRPr="007A5613">
        <w:rPr>
          <w:rFonts w:ascii="Times New Roman" w:hAnsi="Times New Roman"/>
          <w:sz w:val="28"/>
          <w:szCs w:val="28"/>
        </w:rPr>
        <w:t>регламенту, депутатської діяльності і етики, гласності, адміністративного устрою, забезпечення законності, протидії корупції та з питань планування фінансів і бюджету, соціально-економічного розвитку територіальної громади</w:t>
      </w:r>
      <w:r w:rsidRPr="007A5613">
        <w:rPr>
          <w:rFonts w:ascii="Times New Roman" w:eastAsia="Times New Roman" w:hAnsi="Times New Roman"/>
          <w:sz w:val="28"/>
          <w:szCs w:val="28"/>
        </w:rPr>
        <w:t>.</w:t>
      </w:r>
    </w:p>
    <w:p w:rsidR="00533813" w:rsidRPr="00996ADE" w:rsidRDefault="00533813" w:rsidP="004370B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5613" w:rsidRPr="00996ADE" w:rsidRDefault="007A5613" w:rsidP="004370B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33813" w:rsidRDefault="00533813" w:rsidP="004370B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370B1" w:rsidRPr="004370B1" w:rsidRDefault="004370B1" w:rsidP="004370B1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4370B1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</w:p>
    <w:p w:rsidR="00EC0F3D" w:rsidRDefault="00EC0F3D" w:rsidP="004370B1">
      <w:pPr>
        <w:pStyle w:val="a3"/>
        <w:ind w:firstLine="567"/>
        <w:rPr>
          <w:rFonts w:ascii="Times New Roman" w:hAnsi="Times New Roman"/>
          <w:b/>
          <w:sz w:val="28"/>
          <w:szCs w:val="28"/>
        </w:rPr>
      </w:pPr>
    </w:p>
    <w:p w:rsidR="00EC0F3D" w:rsidRDefault="00EC0F3D" w:rsidP="004370B1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zh-CN"/>
        </w:rPr>
        <w:sectPr w:rsidR="00EC0F3D" w:rsidSect="00570000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17"/>
        <w:gridCol w:w="5481"/>
        <w:gridCol w:w="4754"/>
      </w:tblGrid>
      <w:tr w:rsidR="00576671" w:rsidRPr="00576671" w:rsidTr="00724CF8">
        <w:tc>
          <w:tcPr>
            <w:tcW w:w="5117" w:type="dxa"/>
          </w:tcPr>
          <w:p w:rsidR="00576671" w:rsidRDefault="00576671" w:rsidP="00EC0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481" w:type="dxa"/>
          </w:tcPr>
          <w:p w:rsidR="00576671" w:rsidRDefault="00576671" w:rsidP="00EC0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4754" w:type="dxa"/>
          </w:tcPr>
          <w:p w:rsidR="00576671" w:rsidRDefault="00576671" w:rsidP="00BC2FC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zh-CN"/>
              </w:rPr>
              <w:t>Додаток</w:t>
            </w:r>
          </w:p>
          <w:p w:rsidR="00724CF8" w:rsidRDefault="0072496C" w:rsidP="0072496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zh-CN"/>
              </w:rPr>
              <w:t>д</w:t>
            </w:r>
            <w:r w:rsidR="00576671">
              <w:rPr>
                <w:rFonts w:ascii="Times New Roman" w:eastAsia="Times New Roman" w:hAnsi="Times New Roman"/>
                <w:sz w:val="28"/>
                <w:szCs w:val="28"/>
                <w:lang w:val="ru-RU" w:eastAsia="zh-CN"/>
              </w:rPr>
              <w:t xml:space="preserve">о </w:t>
            </w:r>
            <w:proofErr w:type="gramStart"/>
            <w:r w:rsidR="00576671">
              <w:rPr>
                <w:rFonts w:ascii="Times New Roman" w:eastAsia="Times New Roman" w:hAnsi="Times New Roman"/>
                <w:sz w:val="28"/>
                <w:szCs w:val="28"/>
                <w:lang w:val="ru-RU" w:eastAsia="zh-CN"/>
              </w:rPr>
              <w:t>р</w:t>
            </w:r>
            <w:proofErr w:type="gramEnd"/>
            <w:r w:rsidR="00576671">
              <w:rPr>
                <w:rFonts w:ascii="Times New Roman" w:eastAsia="Times New Roman" w:hAnsi="Times New Roman"/>
                <w:sz w:val="28"/>
                <w:szCs w:val="28"/>
                <w:lang w:val="ru-RU" w:eastAsia="zh-CN"/>
              </w:rPr>
              <w:t xml:space="preserve">ішення </w:t>
            </w:r>
            <w:r w:rsidR="00366101">
              <w:rPr>
                <w:rFonts w:ascii="Times New Roman" w:eastAsia="Times New Roman" w:hAnsi="Times New Roman"/>
                <w:sz w:val="28"/>
                <w:szCs w:val="28"/>
                <w:lang w:val="ru-RU" w:eastAsia="zh-CN"/>
              </w:rPr>
              <w:t>70</w:t>
            </w:r>
            <w:r w:rsidR="00576671">
              <w:rPr>
                <w:rFonts w:ascii="Times New Roman" w:eastAsia="Times New Roman" w:hAnsi="Times New Roman"/>
                <w:sz w:val="28"/>
                <w:szCs w:val="28"/>
                <w:lang w:val="ru-RU" w:eastAsia="zh-CN"/>
              </w:rPr>
              <w:t xml:space="preserve"> сесії Погребищенської міської ради 8 скликання</w:t>
            </w:r>
          </w:p>
          <w:p w:rsidR="00576671" w:rsidRPr="00576671" w:rsidRDefault="002728BD" w:rsidP="00E209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zh-CN"/>
              </w:rPr>
              <w:t>20 лютого 2025</w:t>
            </w:r>
            <w:r w:rsidR="0072496C">
              <w:rPr>
                <w:rFonts w:ascii="Times New Roman" w:eastAsia="Times New Roman" w:hAnsi="Times New Roman"/>
                <w:sz w:val="28"/>
                <w:szCs w:val="28"/>
                <w:lang w:val="ru-RU" w:eastAsia="zh-CN"/>
              </w:rPr>
              <w:t xml:space="preserve"> року № </w:t>
            </w:r>
            <w:r w:rsidR="00E209B0">
              <w:rPr>
                <w:rFonts w:ascii="Times New Roman" w:eastAsia="Times New Roman" w:hAnsi="Times New Roman"/>
                <w:sz w:val="28"/>
                <w:szCs w:val="28"/>
                <w:lang w:val="ru-RU" w:eastAsia="zh-CN"/>
              </w:rPr>
              <w:t>72</w:t>
            </w:r>
          </w:p>
        </w:tc>
      </w:tr>
    </w:tbl>
    <w:p w:rsidR="00576671" w:rsidRPr="00576671" w:rsidRDefault="00576671" w:rsidP="00EC0F3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u-RU" w:eastAsia="zh-CN"/>
        </w:rPr>
      </w:pPr>
    </w:p>
    <w:p w:rsidR="00EC0F3D" w:rsidRDefault="00EC0F3D" w:rsidP="00EC0F3D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ІНФОРМАЦІЯ ПРО ВИКОНАННЯ ПРОГРАМИ ЗА 2021-2024 роки</w:t>
      </w:r>
    </w:p>
    <w:p w:rsidR="00EC0F3D" w:rsidRDefault="00EC0F3D" w:rsidP="00EC0F3D">
      <w:pPr>
        <w:pStyle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F3D" w:rsidRPr="004370B1" w:rsidRDefault="00EC0F3D" w:rsidP="00EC0F3D">
      <w:pPr>
        <w:pStyle w:val="6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4370B1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Програма розвитку архівної справи у Погребищенській міській територіальній громаді на 2021-2024 роки</w:t>
      </w:r>
    </w:p>
    <w:p w:rsidR="00EC0F3D" w:rsidRDefault="00EC0F3D" w:rsidP="00EC0F3D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найменування програми</w:t>
      </w:r>
    </w:p>
    <w:p w:rsidR="00EC0F3D" w:rsidRDefault="00EC0F3D" w:rsidP="00EC0F3D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24 грудня 2020 року №56</w:t>
      </w:r>
    </w:p>
    <w:p w:rsidR="00EC0F3D" w:rsidRDefault="00EC0F3D" w:rsidP="00EC0F3D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:rsidR="00EC0F3D" w:rsidRDefault="00EC0F3D" w:rsidP="00EC0F3D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Погребищенська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міська рада</w:t>
      </w:r>
    </w:p>
    <w:p w:rsidR="00EC0F3D" w:rsidRDefault="00EC0F3D" w:rsidP="00EC0F3D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EC0F3D" w:rsidRDefault="00EC0F3D" w:rsidP="00EC0F3D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КУ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Погребищенський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трудовий архів» Погребищенської міської ради Вінницької області</w:t>
      </w:r>
    </w:p>
    <w:p w:rsidR="00EC0F3D" w:rsidRDefault="00EC0F3D" w:rsidP="00EC0F3D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:rsidR="00EC0F3D" w:rsidRDefault="00EC0F3D" w:rsidP="00EC0F3D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EC0F3D" w:rsidRDefault="00EC0F3D" w:rsidP="00EC0F3D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1.Виконання заходів і завдань Програми</w:t>
      </w:r>
    </w:p>
    <w:p w:rsidR="00EC0F3D" w:rsidRDefault="00EC0F3D" w:rsidP="00EC0F3D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EC0F3D" w:rsidRDefault="00EC0F3D" w:rsidP="00EC0F3D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</w:p>
    <w:tbl>
      <w:tblPr>
        <w:tblW w:w="15375" w:type="dxa"/>
        <w:tblInd w:w="-15" w:type="dxa"/>
        <w:tblLayout w:type="fixed"/>
        <w:tblLook w:val="04A0"/>
      </w:tblPr>
      <w:tblGrid>
        <w:gridCol w:w="739"/>
        <w:gridCol w:w="3409"/>
        <w:gridCol w:w="4025"/>
        <w:gridCol w:w="3309"/>
        <w:gridCol w:w="3893"/>
      </w:tblGrid>
      <w:tr w:rsidR="00EC0F3D" w:rsidTr="00EC0F3D">
        <w:trPr>
          <w:trHeight w:val="632"/>
        </w:trPr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F3D" w:rsidRDefault="00EC0F3D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7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0F3D" w:rsidRDefault="00EC0F3D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Заплановані  заходи</w:t>
            </w:r>
          </w:p>
        </w:tc>
        <w:tc>
          <w:tcPr>
            <w:tcW w:w="7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F3D" w:rsidRDefault="00EC0F3D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  <w:p w:rsidR="00EC0F3D" w:rsidRDefault="00EC0F3D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EC0F3D" w:rsidTr="00EC0F3D">
        <w:trPr>
          <w:trHeight w:val="632"/>
        </w:trPr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0F3D" w:rsidRDefault="00EC0F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0F3D" w:rsidRDefault="00EC0F3D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  <w:p w:rsidR="00EC0F3D" w:rsidRDefault="00EC0F3D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0F3D" w:rsidRDefault="00EC0F3D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0F3D" w:rsidRDefault="00EC0F3D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  <w:p w:rsidR="00EC0F3D" w:rsidRDefault="00EC0F3D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F3D" w:rsidRDefault="00EC0F3D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EC0F3D" w:rsidTr="00EC0F3D">
        <w:trPr>
          <w:trHeight w:val="2004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Проведення поточного ремонту в приміщенні комунальної установи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Погребищенський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трудовий архів» Погребищенської міської територіальної громади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Створення умов для гарантованого зберігання документів з особового складу ліквідованих підприємств, установ, організацій міської територіальної громади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Проведення поточного ремонту в приміщенні комунальної установи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Погребищенський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трудовий архів» Погребищенської міської територіальної громади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В 2021-2024 роках захід не проводився в зв’язку з відсутністю фінансування</w:t>
            </w:r>
          </w:p>
        </w:tc>
      </w:tr>
      <w:tr w:rsidR="00EC0F3D" w:rsidTr="00EC0F3D">
        <w:trPr>
          <w:trHeight w:val="695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Проведення поточного ремонту даху  комунальної установи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Погребищенський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трудовий архів» Погребищенської міської територіальної громади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Створення умов для гарантованого зберігання документів з особового складу ліквідованих підприємств, установ, організацій міської територіальної громади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Проведення поточного ремонту даху  комунальної установи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Погребищенський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трудовий архів» Погребищенської міської територіальної громади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В 2021-2024 роках захід не проводився в зв’язку з відсутністю фінансування</w:t>
            </w:r>
          </w:p>
        </w:tc>
      </w:tr>
      <w:tr w:rsidR="00EC0F3D" w:rsidTr="00EC0F3D">
        <w:trPr>
          <w:trHeight w:val="268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Встановлення системи кондиціювання  та вентиляції повітря у сховищах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Створення умов для гарантованого зберігання документів з особового складу ліквідованих підприємств, установ, організацій міської територіальної громади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Встановлення системи кондиціювання  та вентиляції повітря у сховищах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В 2021-2024 роках захід не проводився в зв’язку з відсутністю фінансування</w:t>
            </w:r>
          </w:p>
        </w:tc>
      </w:tr>
      <w:tr w:rsidR="00EC0F3D" w:rsidTr="00EC0F3D">
        <w:trPr>
          <w:trHeight w:val="268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Придбання приладів для вимірювання температури та вологості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Створення умов для гарантованого зберігання документів з особового складу ліквідованих підприємств, установ, організацій міської територіальної громади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Придбання приладів для вимірювання температури та вологості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В 2021-2024 роках захід не проводився в зв’язку з відсутністю фінансування</w:t>
            </w:r>
          </w:p>
        </w:tc>
      </w:tr>
      <w:tr w:rsidR="00EC0F3D" w:rsidTr="00EC0F3D">
        <w:trPr>
          <w:trHeight w:val="268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Вогнезахисне оброблення дерев’яних конструкцій в установі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Створення умов для гарантованого зберігання документів з особового складу ліквідованих підприємств, установ, організацій міської територіальної громади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Вогнезахисне оброблення дерев’яних конструкцій в установі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В 2021-2024 роках захід не проводився в зв’язку з відсутністю фінансування</w:t>
            </w:r>
          </w:p>
        </w:tc>
      </w:tr>
      <w:tr w:rsidR="00EC0F3D" w:rsidTr="004F60D9">
        <w:trPr>
          <w:trHeight w:val="2692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Фінансування окремих заходів пов’язаних із зберіганням архівних матеріалів та утримання комунальної установи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Забезпечення умов роботи  працівників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0F3D" w:rsidRDefault="00EC0F3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ru-RU"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1. Профінансовано оплату праці</w:t>
            </w:r>
          </w:p>
          <w:p w:rsidR="00EC0F3D" w:rsidRDefault="00EC0F3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EC0F3D" w:rsidRDefault="00EC0F3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EC0F3D" w:rsidRDefault="00EC0F3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EC0F3D" w:rsidRDefault="00EC0F3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EC0F3D" w:rsidRDefault="00EC0F3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EC0F3D" w:rsidRDefault="00EC0F3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2.Сплачено комунальні платежі</w:t>
            </w:r>
          </w:p>
          <w:p w:rsidR="00EC0F3D" w:rsidRDefault="00EC0F3D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  <w:p w:rsidR="00EC0F3D" w:rsidRDefault="00EC0F3D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  <w:p w:rsidR="00EC0F3D" w:rsidRDefault="00EC0F3D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  <w:p w:rsidR="00EC0F3D" w:rsidRDefault="00EC0F3D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  <w:p w:rsidR="00EC0F3D" w:rsidRDefault="00EC0F3D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  <w:p w:rsidR="00EC0F3D" w:rsidRDefault="00EC0F3D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  <w:p w:rsidR="00EC0F3D" w:rsidRDefault="00EC0F3D">
            <w:pPr>
              <w:pStyle w:val="a3"/>
              <w:spacing w:line="276" w:lineRule="auto"/>
              <w:rPr>
                <w:rFonts w:ascii="Times New Roman" w:eastAsiaTheme="minorHAns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3. Ремонт комп’ютерної техніки</w:t>
            </w:r>
          </w:p>
          <w:p w:rsidR="00EC0F3D" w:rsidRDefault="00EC0F3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EC0F3D" w:rsidRDefault="00EC0F3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4. Заправка та ремонт картриджа</w:t>
            </w:r>
          </w:p>
          <w:p w:rsidR="00EC0F3D" w:rsidRDefault="00EC0F3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EC0F3D" w:rsidRDefault="00EC0F3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5. Купівля канцелярських товарів</w:t>
            </w:r>
          </w:p>
          <w:p w:rsidR="00EC0F3D" w:rsidRDefault="00EC0F3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EC0F3D" w:rsidRDefault="00EC0F3D">
            <w:pPr>
              <w:pStyle w:val="a3"/>
              <w:spacing w:line="276" w:lineRule="auto"/>
              <w:rPr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6. Оплата послуг (крім комунальних)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1. Оплата праці двох працівників  за: 2021рік в сумі 296,2 тис.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грн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;</w:t>
            </w:r>
          </w:p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    2022 рік в сумі 318,1 тис.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грн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;</w:t>
            </w:r>
          </w:p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    2023 рік в сумі 354,6 тис.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грн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;</w:t>
            </w:r>
          </w:p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    2024 рік в сумі 382,6 тис. грн.</w:t>
            </w:r>
          </w:p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2. Своєчасна оплата в 2021-2024 роках за:</w:t>
            </w:r>
          </w:p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- використання природного газу:</w:t>
            </w:r>
          </w:p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     2021 рік в сумі 1,9 тис.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грн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;</w:t>
            </w:r>
          </w:p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      2022 рік в сумі 8,5 тис.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грн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;</w:t>
            </w:r>
          </w:p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      2023 рік в сумі 8,6 тис.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грн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;</w:t>
            </w:r>
          </w:p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      2024 рік в сумі 9,7 тис.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грн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;</w:t>
            </w:r>
          </w:p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lastRenderedPageBreak/>
              <w:t>-  використання електроенергії:</w:t>
            </w:r>
          </w:p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      2021 рік в сумі 1,8 тис.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грн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;</w:t>
            </w:r>
          </w:p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      2022 рік в сумі 2,3 тис.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грн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;</w:t>
            </w:r>
          </w:p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      2023 рік в сумі 5,3 тис.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грн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;</w:t>
            </w:r>
          </w:p>
          <w:p w:rsidR="00EC0F3D" w:rsidRDefault="00EC0F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      2024 рік в сумі 5,6 тис. грн.</w:t>
            </w:r>
          </w:p>
          <w:p w:rsidR="00EC0F3D" w:rsidRDefault="00EC0F3D">
            <w:pPr>
              <w:pStyle w:val="a3"/>
              <w:spacing w:line="276" w:lineRule="auto"/>
              <w:rPr>
                <w:rFonts w:ascii="Times New Roman" w:eastAsiaTheme="minorHAns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3. Ремонт комп’ютерної техніки в  2021 році на суму 4,0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тис.грн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</w:p>
          <w:p w:rsidR="00EC0F3D" w:rsidRDefault="00EC0F3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EC0F3D" w:rsidRDefault="00EC0F3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4. Заправка та ремонт картриджа в         2023 році на суму 1,0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тис.грн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.</w:t>
            </w:r>
          </w:p>
          <w:p w:rsidR="00EC0F3D" w:rsidRDefault="00EC0F3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EC0F3D" w:rsidRDefault="00EC0F3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5. Купівля канцелярських товарів в:</w:t>
            </w:r>
          </w:p>
          <w:p w:rsidR="00EC0F3D" w:rsidRDefault="00EC0F3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   2021 рік на суму 8,6 тис.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грн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;</w:t>
            </w:r>
          </w:p>
          <w:p w:rsidR="00EC0F3D" w:rsidRDefault="00EC0F3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ru-RU"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   2024 рік на суму 2,0 тис.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грн</w:t>
            </w:r>
            <w:proofErr w:type="spellEnd"/>
          </w:p>
          <w:p w:rsidR="00EC0F3D" w:rsidRDefault="00EC0F3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EC0F3D" w:rsidRDefault="00EC0F3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lang w:eastAsia="zh-CN"/>
              </w:rPr>
              <w:t xml:space="preserve">6.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Оплата послуг (крім комунальних) в 2021-2024 роках за:</w:t>
            </w:r>
          </w:p>
          <w:p w:rsidR="00EC0F3D" w:rsidRDefault="00EC0F3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    2021 рік в сумі10,0 тис.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грн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;</w:t>
            </w:r>
          </w:p>
          <w:p w:rsidR="00EC0F3D" w:rsidRDefault="00EC0F3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    2022 рік в сумі 9,1 тис.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грн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;</w:t>
            </w:r>
          </w:p>
          <w:p w:rsidR="00EC0F3D" w:rsidRDefault="00EC0F3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    2023 рік в сумі 11,2 тис.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грн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;</w:t>
            </w:r>
          </w:p>
          <w:p w:rsidR="00EC0F3D" w:rsidRDefault="00EC0F3D" w:rsidP="004F60D9">
            <w:pPr>
              <w:pStyle w:val="a3"/>
              <w:spacing w:line="276" w:lineRule="auto"/>
              <w:rPr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    2024 рік в сумі 10,1 тис. грн.</w:t>
            </w:r>
          </w:p>
        </w:tc>
      </w:tr>
    </w:tbl>
    <w:p w:rsidR="00EC0F3D" w:rsidRDefault="00EC0F3D" w:rsidP="00EC0F3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zh-CN"/>
        </w:rPr>
      </w:pPr>
    </w:p>
    <w:p w:rsidR="004F60D9" w:rsidRDefault="004F60D9">
      <w:pPr>
        <w:suppressAutoHyphens w:val="0"/>
        <w:spacing w:after="200" w:line="276" w:lineRule="auto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zh-CN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ru-RU" w:eastAsia="zh-CN"/>
        </w:rPr>
        <w:br w:type="page"/>
      </w:r>
    </w:p>
    <w:p w:rsidR="004370B1" w:rsidRDefault="004370B1" w:rsidP="0057667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lastRenderedPageBreak/>
        <w:t>2.</w:t>
      </w:r>
      <w:r w:rsidR="00576671" w:rsidRPr="00576671">
        <w:rPr>
          <w:rFonts w:ascii="Times New Roman" w:eastAsia="Times New Roman" w:hAnsi="Times New Roman"/>
          <w:b/>
          <w:color w:val="000000"/>
          <w:sz w:val="28"/>
          <w:szCs w:val="28"/>
          <w:lang w:val="ru-RU" w:eastAsia="zh-CN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Аналітичний описовий звіт</w:t>
      </w:r>
    </w:p>
    <w:p w:rsidR="004370B1" w:rsidRDefault="004370B1" w:rsidP="0057667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:rsidR="004370B1" w:rsidRDefault="004370B1" w:rsidP="00576671">
      <w:pPr>
        <w:pStyle w:val="a3"/>
        <w:ind w:firstLine="567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Рішенням 4 сесії 8 скликання Погребищенської міської ради від 24 грудня 2020 року №56 затверджено Програму розвитку архівної справи у Погребищенській міській територіальній громаді на 2021-2024 роки .</w:t>
      </w:r>
    </w:p>
    <w:p w:rsidR="004370B1" w:rsidRDefault="004370B1" w:rsidP="00576671">
      <w:pPr>
        <w:pStyle w:val="a3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2021 році заходи Програми фактично профінансовано на суму 322,5 тис.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грн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, а саме: заробітна плата працівникам -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296,2 тис.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грн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; оплата природного газу – 1,9 тис.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грн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, оплата електроенергії – 1,8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тис.грн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;  ремонт комп’ютерної техніки – 4,00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тис.грн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; оплата послуг (крім комунальних):</w:t>
      </w:r>
      <w:r>
        <w:rPr>
          <w:rFonts w:ascii="Times New Roman" w:hAnsi="Times New Roman"/>
          <w:sz w:val="28"/>
          <w:szCs w:val="28"/>
        </w:rPr>
        <w:t>послуги «</w:t>
      </w:r>
      <w:proofErr w:type="spellStart"/>
      <w:r>
        <w:rPr>
          <w:rFonts w:ascii="Times New Roman" w:hAnsi="Times New Roman"/>
          <w:sz w:val="28"/>
          <w:szCs w:val="28"/>
        </w:rPr>
        <w:t>Укртелеком</w:t>
      </w:r>
      <w:proofErr w:type="spellEnd"/>
      <w:r>
        <w:rPr>
          <w:rFonts w:ascii="Times New Roman" w:hAnsi="Times New Roman"/>
          <w:sz w:val="28"/>
          <w:szCs w:val="28"/>
        </w:rPr>
        <w:t>», технічне обслуговування  системи газопостачання, оплата за програму М.е.doc.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– 10,00 тис.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грн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; купівля канцелярських товарів – 8,6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тис.грн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.</w:t>
      </w:r>
    </w:p>
    <w:p w:rsidR="004370B1" w:rsidRDefault="004370B1" w:rsidP="00576671">
      <w:pPr>
        <w:pStyle w:val="a3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2022 році заходи Програми фактично профінансовано  на суму  338,0 тис.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грн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, а саме: заробітна плата працівникам -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318,1 тис.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грн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, оплата природного газу – 8,5 тис.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грн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, оплата електроенергії – 2,3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тис.грн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, оплата послуг (крім комунальних):</w:t>
      </w:r>
      <w:r>
        <w:rPr>
          <w:rFonts w:ascii="Times New Roman" w:hAnsi="Times New Roman"/>
          <w:sz w:val="28"/>
          <w:szCs w:val="28"/>
        </w:rPr>
        <w:t>послуги «</w:t>
      </w:r>
      <w:proofErr w:type="spellStart"/>
      <w:r>
        <w:rPr>
          <w:rFonts w:ascii="Times New Roman" w:hAnsi="Times New Roman"/>
          <w:sz w:val="28"/>
          <w:szCs w:val="28"/>
        </w:rPr>
        <w:t>Укртелеком</w:t>
      </w:r>
      <w:proofErr w:type="spellEnd"/>
      <w:r>
        <w:rPr>
          <w:rFonts w:ascii="Times New Roman" w:hAnsi="Times New Roman"/>
          <w:sz w:val="28"/>
          <w:szCs w:val="28"/>
        </w:rPr>
        <w:t>», технічне обслуговування  системи газопостачання, оплата за програму М.е.doc.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– 9,1 тис. грн.</w:t>
      </w:r>
    </w:p>
    <w:p w:rsidR="004370B1" w:rsidRDefault="004370B1" w:rsidP="00576671">
      <w:pPr>
        <w:pStyle w:val="a3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2023 році заходи Програми фактично профінансовано на суму 380,7 тис.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грн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, а саме: о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плата праці і нарахування на заробітної плати двох  працівників  на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суму–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354,6 тис.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грн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, оплата природного газу – 8,6 тис.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грн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, оплата електроенергії – 5,3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тис.грн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, оплата послуг (крім комунальних):</w:t>
      </w:r>
      <w:r>
        <w:rPr>
          <w:rFonts w:ascii="Times New Roman" w:hAnsi="Times New Roman"/>
          <w:sz w:val="28"/>
          <w:szCs w:val="28"/>
        </w:rPr>
        <w:t>послуги «</w:t>
      </w:r>
      <w:proofErr w:type="spellStart"/>
      <w:r>
        <w:rPr>
          <w:rFonts w:ascii="Times New Roman" w:hAnsi="Times New Roman"/>
          <w:sz w:val="28"/>
          <w:szCs w:val="28"/>
        </w:rPr>
        <w:t>Укртелеком</w:t>
      </w:r>
      <w:proofErr w:type="spellEnd"/>
      <w:r>
        <w:rPr>
          <w:rFonts w:ascii="Times New Roman" w:hAnsi="Times New Roman"/>
          <w:sz w:val="28"/>
          <w:szCs w:val="28"/>
        </w:rPr>
        <w:t>», технічне обслуговування системи газопостачання, оплата за програму М.е.doc.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– 11,2 тис.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грн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, з</w:t>
      </w:r>
      <w:r>
        <w:rPr>
          <w:rFonts w:ascii="Times New Roman" w:hAnsi="Times New Roman"/>
          <w:sz w:val="28"/>
          <w:szCs w:val="28"/>
          <w:lang w:eastAsia="zh-CN"/>
        </w:rPr>
        <w:t xml:space="preserve">аправка та ремонт картриджа – 1,0 </w:t>
      </w:r>
      <w:proofErr w:type="spellStart"/>
      <w:r>
        <w:rPr>
          <w:rFonts w:ascii="Times New Roman" w:hAnsi="Times New Roman"/>
          <w:sz w:val="28"/>
          <w:szCs w:val="28"/>
          <w:lang w:eastAsia="zh-CN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eastAsia="zh-CN"/>
        </w:rPr>
        <w:t>.</w:t>
      </w:r>
    </w:p>
    <w:p w:rsidR="004370B1" w:rsidRDefault="004370B1" w:rsidP="00576671">
      <w:pPr>
        <w:pStyle w:val="a3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2024 році заходи Програми фактично профінансовано на суму 410,0 тис.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грн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, а саме: заробітна плата працівникам 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– 382,6 тис.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грн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, оплата природного газу – 9,7 тис.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грн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, оплата електроенергії – 5,6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тис.грн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, оплата послуг (крім комунальних):  </w:t>
      </w:r>
      <w:r>
        <w:rPr>
          <w:rFonts w:ascii="Times New Roman" w:hAnsi="Times New Roman"/>
          <w:sz w:val="28"/>
          <w:szCs w:val="28"/>
        </w:rPr>
        <w:t>послуги «</w:t>
      </w:r>
      <w:proofErr w:type="spellStart"/>
      <w:r>
        <w:rPr>
          <w:rFonts w:ascii="Times New Roman" w:hAnsi="Times New Roman"/>
          <w:sz w:val="28"/>
          <w:szCs w:val="28"/>
        </w:rPr>
        <w:t>Укртелеком</w:t>
      </w:r>
      <w:proofErr w:type="spellEnd"/>
      <w:r>
        <w:rPr>
          <w:rFonts w:ascii="Times New Roman" w:hAnsi="Times New Roman"/>
          <w:sz w:val="28"/>
          <w:szCs w:val="28"/>
        </w:rPr>
        <w:t xml:space="preserve">», технічне обслуговування системи газопостачання, оплата за програму </w:t>
      </w:r>
      <w:proofErr w:type="spellStart"/>
      <w:r>
        <w:rPr>
          <w:rFonts w:ascii="Times New Roman" w:hAnsi="Times New Roman"/>
          <w:sz w:val="28"/>
          <w:szCs w:val="28"/>
        </w:rPr>
        <w:t>М.е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doc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– 12,0 тис. грн.</w:t>
      </w:r>
    </w:p>
    <w:p w:rsidR="004370B1" w:rsidRDefault="004370B1" w:rsidP="0057667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:rsidR="004370B1" w:rsidRDefault="004370B1" w:rsidP="0057667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Протягом 2021- 2024 років з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аходи Програми профінансовано на загальну суму</w:t>
      </w:r>
      <w:r>
        <w:rPr>
          <w:rFonts w:ascii="Times New Roman" w:eastAsia="Times New Roman" w:hAnsi="Times New Roman"/>
          <w:sz w:val="28"/>
          <w:szCs w:val="28"/>
          <w:lang w:val="ru-RU" w:eastAsia="zh-CN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1451,2 </w:t>
      </w:r>
      <w:proofErr w:type="spellStart"/>
      <w:r>
        <w:rPr>
          <w:rFonts w:ascii="Times New Roman" w:hAnsi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/>
          <w:sz w:val="28"/>
          <w:szCs w:val="28"/>
        </w:rPr>
        <w:t>, що становить 88,4 %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від передбаченого Програмою</w:t>
      </w:r>
      <w:r>
        <w:rPr>
          <w:rFonts w:ascii="Times New Roman" w:hAnsi="Times New Roman"/>
          <w:sz w:val="28"/>
          <w:szCs w:val="28"/>
        </w:rPr>
        <w:t>.</w:t>
      </w:r>
    </w:p>
    <w:p w:rsidR="004370B1" w:rsidRDefault="004370B1" w:rsidP="0057667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val="ru-RU" w:eastAsia="zh-CN"/>
        </w:rPr>
      </w:pPr>
    </w:p>
    <w:p w:rsidR="007A5613" w:rsidRDefault="007A5613" w:rsidP="0057667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val="ru-RU" w:eastAsia="zh-CN"/>
        </w:rPr>
      </w:pPr>
    </w:p>
    <w:p w:rsidR="007A5613" w:rsidRDefault="007A5613" w:rsidP="0057667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val="ru-RU" w:eastAsia="zh-CN"/>
        </w:rPr>
      </w:pPr>
    </w:p>
    <w:p w:rsidR="007A5613" w:rsidRPr="007A5613" w:rsidRDefault="007A5613" w:rsidP="0057667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val="ru-RU" w:eastAsia="zh-CN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zh-CN"/>
        </w:rPr>
        <w:t>Секретар міської ради</w:t>
      </w:r>
      <w:r>
        <w:rPr>
          <w:rFonts w:ascii="Times New Roman" w:eastAsia="Times New Roman" w:hAnsi="Times New Roman"/>
          <w:b/>
          <w:sz w:val="28"/>
          <w:szCs w:val="28"/>
          <w:lang w:val="ru-RU" w:eastAsia="zh-CN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ru-RU" w:eastAsia="zh-CN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ru-RU" w:eastAsia="zh-CN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ru-RU" w:eastAsia="zh-CN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ru-RU" w:eastAsia="zh-CN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ru-RU" w:eastAsia="zh-CN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ru-RU" w:eastAsia="zh-CN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ru-RU" w:eastAsia="zh-CN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ru-RU" w:eastAsia="zh-CN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ru-RU" w:eastAsia="zh-CN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ru-RU" w:eastAsia="zh-CN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ru-RU" w:eastAsia="zh-CN"/>
        </w:rPr>
        <w:tab/>
        <w:t>Петро ШАФРАНСЬКИЙ</w:t>
      </w:r>
    </w:p>
    <w:sectPr w:rsidR="007A5613" w:rsidRPr="007A5613" w:rsidSect="004370B1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5706F"/>
    <w:multiLevelType w:val="multilevel"/>
    <w:tmpl w:val="5B90FE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5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33813"/>
    <w:rsid w:val="00033490"/>
    <w:rsid w:val="0007264B"/>
    <w:rsid w:val="00095AC2"/>
    <w:rsid w:val="000C6BBC"/>
    <w:rsid w:val="00160041"/>
    <w:rsid w:val="00187318"/>
    <w:rsid w:val="00187BB7"/>
    <w:rsid w:val="00191240"/>
    <w:rsid w:val="001B7C3C"/>
    <w:rsid w:val="00231672"/>
    <w:rsid w:val="002622BA"/>
    <w:rsid w:val="002728BD"/>
    <w:rsid w:val="002740A2"/>
    <w:rsid w:val="003022B2"/>
    <w:rsid w:val="00332345"/>
    <w:rsid w:val="00340B4B"/>
    <w:rsid w:val="003638DF"/>
    <w:rsid w:val="00366101"/>
    <w:rsid w:val="003667B1"/>
    <w:rsid w:val="003A6A76"/>
    <w:rsid w:val="004370B1"/>
    <w:rsid w:val="00454B6E"/>
    <w:rsid w:val="004E3E5D"/>
    <w:rsid w:val="004F60D9"/>
    <w:rsid w:val="0051152C"/>
    <w:rsid w:val="00533813"/>
    <w:rsid w:val="00576671"/>
    <w:rsid w:val="005A5777"/>
    <w:rsid w:val="005F574C"/>
    <w:rsid w:val="00624ED6"/>
    <w:rsid w:val="0066109E"/>
    <w:rsid w:val="006E1E47"/>
    <w:rsid w:val="00721D6B"/>
    <w:rsid w:val="0072496C"/>
    <w:rsid w:val="00724CF8"/>
    <w:rsid w:val="00776475"/>
    <w:rsid w:val="00782E7E"/>
    <w:rsid w:val="00797732"/>
    <w:rsid w:val="007A5613"/>
    <w:rsid w:val="007D10D8"/>
    <w:rsid w:val="008029A9"/>
    <w:rsid w:val="008E1E77"/>
    <w:rsid w:val="00924DD9"/>
    <w:rsid w:val="00927B6F"/>
    <w:rsid w:val="0097325A"/>
    <w:rsid w:val="00996ADE"/>
    <w:rsid w:val="009A0E97"/>
    <w:rsid w:val="009B7526"/>
    <w:rsid w:val="009D5BBA"/>
    <w:rsid w:val="009F4729"/>
    <w:rsid w:val="00A33A53"/>
    <w:rsid w:val="00A37AA8"/>
    <w:rsid w:val="00A63F8E"/>
    <w:rsid w:val="00A94515"/>
    <w:rsid w:val="00B53798"/>
    <w:rsid w:val="00B57F4A"/>
    <w:rsid w:val="00B62D2C"/>
    <w:rsid w:val="00B851FE"/>
    <w:rsid w:val="00BC2FCB"/>
    <w:rsid w:val="00BF02D6"/>
    <w:rsid w:val="00CA2B84"/>
    <w:rsid w:val="00D35751"/>
    <w:rsid w:val="00DF3FCE"/>
    <w:rsid w:val="00E13AAD"/>
    <w:rsid w:val="00E209B0"/>
    <w:rsid w:val="00E652CD"/>
    <w:rsid w:val="00E76608"/>
    <w:rsid w:val="00EC0F3D"/>
    <w:rsid w:val="00F62744"/>
    <w:rsid w:val="00F7702F"/>
    <w:rsid w:val="00FE3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813"/>
    <w:pPr>
      <w:suppressAutoHyphens/>
      <w:spacing w:after="160" w:line="256" w:lineRule="auto"/>
    </w:pPr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924D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0F3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338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"/>
    <w:rsid w:val="00924D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paragraph" w:styleId="a3">
    <w:name w:val="No Spacing"/>
    <w:uiPriority w:val="1"/>
    <w:qFormat/>
    <w:rsid w:val="00924DD9"/>
    <w:pPr>
      <w:suppressAutoHyphens/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F62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2744"/>
    <w:rPr>
      <w:rFonts w:ascii="Tahoma" w:eastAsia="Calibri" w:hAnsi="Tahoma" w:cs="Tahoma"/>
      <w:sz w:val="16"/>
      <w:szCs w:val="16"/>
      <w:lang w:val="uk-UA"/>
    </w:rPr>
  </w:style>
  <w:style w:type="paragraph" w:styleId="a6">
    <w:name w:val="List Paragraph"/>
    <w:basedOn w:val="a"/>
    <w:uiPriority w:val="34"/>
    <w:qFormat/>
    <w:rsid w:val="002740A2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4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C0F3D"/>
    <w:rPr>
      <w:rFonts w:asciiTheme="majorHAnsi" w:eastAsiaTheme="majorEastAsia" w:hAnsiTheme="majorHAnsi" w:cstheme="majorBidi"/>
      <w:i/>
      <w:iCs/>
      <w:color w:val="243F60" w:themeColor="accent1" w:themeShade="7F"/>
      <w:lang w:val="uk-UA"/>
    </w:rPr>
  </w:style>
  <w:style w:type="table" w:styleId="a7">
    <w:name w:val="Table Grid"/>
    <w:basedOn w:val="a1"/>
    <w:uiPriority w:val="59"/>
    <w:rsid w:val="00576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5</Pages>
  <Words>1202</Words>
  <Characters>6855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User</cp:lastModifiedBy>
  <cp:revision>45</cp:revision>
  <cp:lastPrinted>2025-01-23T06:33:00Z</cp:lastPrinted>
  <dcterms:created xsi:type="dcterms:W3CDTF">2024-01-04T11:47:00Z</dcterms:created>
  <dcterms:modified xsi:type="dcterms:W3CDTF">2025-02-21T13:17:00Z</dcterms:modified>
</cp:coreProperties>
</file>